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3B" w:rsidRDefault="00EE1B3B">
      <w:pPr>
        <w:jc w:val="both"/>
        <w:rPr>
          <w:rFonts w:cs="TimesNewRoman,Bold"/>
          <w:sz w:val="20"/>
          <w:szCs w:val="20"/>
        </w:rPr>
      </w:pPr>
      <w:proofErr w:type="spellStart"/>
      <w:r>
        <w:rPr>
          <w:rFonts w:cs="TimesNewRoman,Bold"/>
          <w:b/>
          <w:bCs/>
          <w:sz w:val="28"/>
          <w:szCs w:val="28"/>
        </w:rPr>
        <w:t>CM</w:t>
      </w:r>
      <w:r w:rsidR="00811138">
        <w:rPr>
          <w:rFonts w:cs="TimesNewRoman,Bold"/>
          <w:b/>
          <w:bCs/>
          <w:sz w:val="28"/>
          <w:szCs w:val="28"/>
        </w:rPr>
        <w:t>in</w:t>
      </w:r>
      <w:proofErr w:type="spellEnd"/>
      <w:r>
        <w:rPr>
          <w:rFonts w:cs="TimesNewRoman,Bold"/>
          <w:b/>
          <w:bCs/>
          <w:sz w:val="28"/>
          <w:szCs w:val="28"/>
        </w:rPr>
        <w:t xml:space="preserve"> 21-2-1990, </w:t>
      </w:r>
      <w:proofErr w:type="spellStart"/>
      <w:r>
        <w:rPr>
          <w:rFonts w:cs="TimesNewRoman,Bold"/>
          <w:b/>
          <w:bCs/>
          <w:sz w:val="28"/>
          <w:szCs w:val="28"/>
        </w:rPr>
        <w:t>prot</w:t>
      </w:r>
      <w:proofErr w:type="spellEnd"/>
      <w:r>
        <w:rPr>
          <w:rFonts w:cs="TimesNewRoman,Bold"/>
          <w:b/>
          <w:bCs/>
          <w:sz w:val="28"/>
          <w:szCs w:val="28"/>
        </w:rPr>
        <w:t xml:space="preserve">. 9221/425/MT - Chiarimenti sul fondo di incentivazione. </w:t>
      </w:r>
    </w:p>
    <w:p w:rsidR="00EE1B3B" w:rsidRDefault="00EE1B3B">
      <w:pPr>
        <w:jc w:val="both"/>
        <w:rPr>
          <w:rFonts w:cs="TimesNewRoman,Bold"/>
          <w:sz w:val="20"/>
          <w:szCs w:val="20"/>
        </w:rPr>
      </w:pPr>
      <w:r>
        <w:rPr>
          <w:rFonts w:ascii="TimesNewRoman" w:hAnsi="TimesNewRoman" w:cs="TimesNewRoman"/>
          <w:sz w:val="28"/>
          <w:szCs w:val="28"/>
        </w:rPr>
        <w:t xml:space="preserve">Riferimento quesiti qui pervenuti da parte taluni uffici scolastici provinciali circa fondo di incentivazione personale comporto scuola, di cui at DM 13 luglio 1989, diramato con CM n. 326 del 28-9-1989, fornisconsi seguenti chiarimenti: </w:t>
      </w:r>
    </w:p>
    <w:p w:rsidR="00EE1B3B" w:rsidRDefault="00EE1B3B">
      <w:pPr>
        <w:ind w:firstLine="188"/>
        <w:jc w:val="both"/>
        <w:rPr>
          <w:rFonts w:cs="TimesNewRoman,Bold"/>
          <w:sz w:val="20"/>
          <w:szCs w:val="20"/>
        </w:rPr>
      </w:pPr>
      <w:r>
        <w:rPr>
          <w:rFonts w:ascii="TimesNewRoman,Italic" w:hAnsi="TimesNewRoman,Italic" w:cs="TimesNewRoman,Italic"/>
          <w:i/>
          <w:iCs/>
          <w:sz w:val="28"/>
          <w:szCs w:val="28"/>
        </w:rPr>
        <w:t xml:space="preserve">(Omissis) </w:t>
      </w:r>
      <w:r>
        <w:rPr>
          <w:rFonts w:ascii="TimesNewRoman" w:hAnsi="TimesNewRoman" w:cs="TimesNewRoman"/>
          <w:sz w:val="28"/>
          <w:szCs w:val="28"/>
        </w:rPr>
        <w:t xml:space="preserve">N) Personale docente incaricato </w:t>
      </w:r>
      <w:r w:rsidRPr="00496983">
        <w:rPr>
          <w:rFonts w:ascii="TimesNewRoman" w:hAnsi="TimesNewRoman" w:cs="TimesNewRoman"/>
          <w:i/>
          <w:sz w:val="28"/>
          <w:szCs w:val="28"/>
        </w:rPr>
        <w:t>aut</w:t>
      </w:r>
      <w:r>
        <w:rPr>
          <w:rFonts w:ascii="TimesNewRoman" w:hAnsi="TimesNewRoman" w:cs="TimesNewRoman"/>
          <w:sz w:val="28"/>
          <w:szCs w:val="28"/>
        </w:rPr>
        <w:t xml:space="preserve"> supplente annuale religione rientra tra destinatari compenso incentivante, </w:t>
      </w:r>
      <w:r w:rsidRPr="00496983">
        <w:rPr>
          <w:rFonts w:ascii="TimesNewRoman" w:hAnsi="TimesNewRoman" w:cs="TimesNewRoman"/>
          <w:i/>
          <w:sz w:val="28"/>
          <w:szCs w:val="28"/>
        </w:rPr>
        <w:t>at</w:t>
      </w:r>
      <w:r>
        <w:rPr>
          <w:rFonts w:ascii="TimesNewRoman" w:hAnsi="TimesNewRoman" w:cs="TimesNewRoman"/>
          <w:sz w:val="28"/>
          <w:szCs w:val="28"/>
        </w:rPr>
        <w:t xml:space="preserve"> stregua altro personale docente istituzioni scolastiche. </w:t>
      </w:r>
      <w:r w:rsidRPr="00496983">
        <w:rPr>
          <w:rFonts w:ascii="TimesNewRoman" w:hAnsi="TimesNewRoman" w:cs="TimesNewRoman"/>
          <w:i/>
          <w:sz w:val="28"/>
          <w:szCs w:val="28"/>
        </w:rPr>
        <w:t>At</w:t>
      </w:r>
      <w:r>
        <w:rPr>
          <w:rFonts w:ascii="TimesNewRoman" w:hAnsi="TimesNewRoman" w:cs="TimesNewRoman"/>
          <w:sz w:val="28"/>
          <w:szCs w:val="28"/>
        </w:rPr>
        <w:t xml:space="preserve"> predetto personale, pertanto, compenso incentivante va corrisposto qualora ricorrano condizioni previste da più volte citato decreto ministeriale. </w:t>
      </w:r>
    </w:p>
    <w:p w:rsidR="00EE1B3B" w:rsidRDefault="00EE1B3B">
      <w:pPr>
        <w:pStyle w:val="Default"/>
        <w:rPr>
          <w:rFonts w:cs="Times New Roman"/>
          <w:sz w:val="24"/>
          <w:szCs w:val="24"/>
        </w:rPr>
      </w:pPr>
      <w:bookmarkStart w:id="0" w:name="_GoBack"/>
      <w:bookmarkEnd w:id="0"/>
    </w:p>
    <w:sectPr w:rsidR="00EE1B3B">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38"/>
    <w:rsid w:val="00496983"/>
    <w:rsid w:val="00811138"/>
    <w:rsid w:val="00EE1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567</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CMin 21-2-1990, prot</vt:lpstr>
    </vt:vector>
  </TitlesOfParts>
  <Compan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21-2-1990, prot</dc:title>
  <dc:subject/>
  <dc:creator>Luca</dc:creator>
  <cp:keywords/>
  <dc:description/>
  <cp:lastModifiedBy>Dario Di Fiore</cp:lastModifiedBy>
  <cp:revision>2</cp:revision>
  <dcterms:created xsi:type="dcterms:W3CDTF">2015-09-23T09:01:00Z</dcterms:created>
  <dcterms:modified xsi:type="dcterms:W3CDTF">2015-09-23T09:01:00Z</dcterms:modified>
</cp:coreProperties>
</file>